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33D5D" w14:textId="77777777" w:rsidR="0034567F" w:rsidRPr="004E1AA1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</w:p>
    <w:p w14:paraId="4CC5FA44" w14:textId="77777777" w:rsidR="0034567F" w:rsidRPr="004E1AA1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4E1AA1">
        <w:rPr>
          <w:rFonts w:ascii="Arial" w:eastAsia="Times New Roman" w:hAnsi="Arial" w:cs="Arial" w:hint="cs"/>
          <w:b/>
          <w:bCs/>
          <w:color w:val="00000A"/>
          <w:sz w:val="72"/>
          <w:szCs w:val="72"/>
          <w:lang w:eastAsia="en-GB"/>
        </w:rPr>
        <w:t>POVINNÉ PRVKY</w:t>
      </w:r>
    </w:p>
    <w:p w14:paraId="621EE89B" w14:textId="6BF31C85" w:rsidR="0034567F" w:rsidRPr="004E1AA1" w:rsidRDefault="00B10408" w:rsidP="0034567F">
      <w:pPr>
        <w:jc w:val="center"/>
        <w:rPr>
          <w:rFonts w:ascii="Arial" w:eastAsia="Times New Roman" w:hAnsi="Arial" w:cs="Arial"/>
          <w:lang w:eastAsia="en-GB"/>
        </w:rPr>
      </w:pPr>
      <w:r w:rsidRPr="004E1AA1">
        <w:rPr>
          <w:rFonts w:ascii="Arial" w:eastAsia="Times New Roman" w:hAnsi="Arial" w:cs="Arial" w:hint="cs"/>
          <w:b/>
          <w:bCs/>
          <w:color w:val="00000A"/>
          <w:sz w:val="66"/>
          <w:szCs w:val="66"/>
          <w:lang w:val="cs-CZ" w:eastAsia="en-GB"/>
        </w:rPr>
        <w:t>ELITNÍ</w:t>
      </w:r>
      <w:r w:rsidR="0034567F" w:rsidRPr="004E1AA1">
        <w:rPr>
          <w:rFonts w:ascii="Arial" w:eastAsia="Times New Roman" w:hAnsi="Arial" w:cs="Arial" w:hint="cs"/>
          <w:b/>
          <w:bCs/>
          <w:color w:val="00000A"/>
          <w:sz w:val="66"/>
          <w:szCs w:val="66"/>
          <w:lang w:eastAsia="en-GB"/>
        </w:rPr>
        <w:t xml:space="preserve"> KATEGORIE</w:t>
      </w:r>
    </w:p>
    <w:p w14:paraId="56CE5D58" w14:textId="77777777" w:rsidR="0034567F" w:rsidRPr="004E1AA1" w:rsidRDefault="0034567F" w:rsidP="0034567F">
      <w:pPr>
        <w:rPr>
          <w:rFonts w:ascii="Arial" w:eastAsia="Times New Roman" w:hAnsi="Arial" w:cs="Arial"/>
          <w:lang w:eastAsia="en-GB"/>
        </w:rPr>
      </w:pPr>
    </w:p>
    <w:p w14:paraId="259EA0D9" w14:textId="03DDBB6D" w:rsidR="00456243" w:rsidRPr="004E1AA1" w:rsidRDefault="00456243" w:rsidP="004562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 w:rsidRPr="004E1AA1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Kategorie: </w:t>
      </w:r>
      <w:r w:rsidR="00B10408" w:rsidRPr="004E1AA1">
        <w:rPr>
          <w:rFonts w:ascii="Arial" w:eastAsia="Times New Roman" w:hAnsi="Arial" w:cs="Arial" w:hint="cs"/>
          <w:b/>
          <w:bCs/>
          <w:sz w:val="28"/>
          <w:szCs w:val="28"/>
          <w:shd w:val="clear" w:color="auto" w:fill="FFFFFF"/>
          <w:lang w:eastAsia="en-GB"/>
        </w:rPr>
        <w:t>Junioři A Elite (10-13 let), Junioři B Elite (14-17 let), Ženy Elite (18-39 let)</w:t>
      </w:r>
    </w:p>
    <w:p w14:paraId="3AA392F6" w14:textId="77777777" w:rsidR="0034567F" w:rsidRPr="004E1AA1" w:rsidRDefault="0034567F" w:rsidP="0034567F">
      <w:pPr>
        <w:rPr>
          <w:rFonts w:ascii="Arial" w:eastAsia="Times New Roman" w:hAnsi="Arial" w:cs="Arial"/>
          <w:lang w:eastAsia="en-GB"/>
        </w:rPr>
      </w:pPr>
    </w:p>
    <w:p w14:paraId="3049BB96" w14:textId="12646980" w:rsidR="0034567F" w:rsidRPr="004E1AA1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4E1AA1">
        <w:rPr>
          <w:rFonts w:ascii="Arial" w:eastAsia="Times New Roman" w:hAnsi="Arial" w:cs="Arial" w:hint="cs"/>
          <w:b/>
          <w:bCs/>
          <w:color w:val="00000A"/>
          <w:sz w:val="56"/>
          <w:szCs w:val="56"/>
          <w:lang w:eastAsia="en-GB"/>
        </w:rPr>
        <w:t>Czech Aerial Hoop Open 202</w:t>
      </w:r>
      <w:r w:rsidR="00804B1B" w:rsidRPr="004E1AA1">
        <w:rPr>
          <w:rFonts w:ascii="Arial" w:eastAsia="Times New Roman" w:hAnsi="Arial" w:cs="Arial" w:hint="cs"/>
          <w:b/>
          <w:bCs/>
          <w:color w:val="00000A"/>
          <w:sz w:val="56"/>
          <w:szCs w:val="56"/>
          <w:lang w:eastAsia="en-GB"/>
        </w:rPr>
        <w:t>6</w:t>
      </w:r>
    </w:p>
    <w:p w14:paraId="17AE49A1" w14:textId="77777777" w:rsidR="0034567F" w:rsidRPr="004E1AA1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  <w:r w:rsidRPr="004E1AA1">
        <w:rPr>
          <w:rFonts w:ascii="Arial" w:eastAsia="Times New Roman" w:hAnsi="Arial" w:cs="Arial" w:hint="cs"/>
          <w:lang w:eastAsia="en-GB"/>
        </w:rPr>
        <w:br/>
      </w:r>
    </w:p>
    <w:p w14:paraId="144B5AB1" w14:textId="4E230FAC" w:rsidR="0034567F" w:rsidRPr="004E1AA1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4E1AA1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begin"/>
      </w:r>
      <w:r w:rsidRPr="004E1AA1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instrText xml:space="preserve"> INCLUDEPICTURE "https://lh3.googleusercontent.com/7UxJOxAjKNGiwf2CUUu1LuNmdgfSwnBiWw52BCO71_DAdWnzQZ2JvA38Mp_eKz3n1HrLAPZqYCUVCiWmKj0tQFpuHP2PBqOtPn4VokmweeCvN3N_jRn7g6DwdyIht_o7EK7JZ6JBHEJeCF5bCw" \* MERGEFORMATINET </w:instrText>
      </w:r>
      <w:r w:rsidRPr="004E1AA1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separate"/>
      </w:r>
      <w:r w:rsidRPr="004E1AA1">
        <w:rPr>
          <w:rFonts w:ascii="Arial" w:eastAsia="Times New Roman" w:hAnsi="Arial" w:cs="Arial" w:hint="cs"/>
          <w:noProof/>
          <w:color w:val="00000A"/>
          <w:bdr w:val="none" w:sz="0" w:space="0" w:color="auto" w:frame="1"/>
          <w:lang w:eastAsia="en-GB"/>
        </w:rPr>
        <w:drawing>
          <wp:inline distT="0" distB="0" distL="0" distR="0" wp14:anchorId="3BFF8237" wp14:editId="6758A0F0">
            <wp:extent cx="5039995" cy="4702810"/>
            <wp:effectExtent l="0" t="0" r="190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AA1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end"/>
      </w:r>
    </w:p>
    <w:p w14:paraId="29E2EA6E" w14:textId="77777777" w:rsidR="0034567F" w:rsidRPr="004E1AA1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</w:p>
    <w:p w14:paraId="0148454C" w14:textId="77777777" w:rsidR="0034567F" w:rsidRPr="004E1AA1" w:rsidRDefault="0034567F" w:rsidP="0034567F">
      <w:pPr>
        <w:spacing w:line="36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  <w:r w:rsidRPr="004E1AA1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lastRenderedPageBreak/>
        <w:t>Úvod</w:t>
      </w:r>
      <w:r w:rsidRPr="004E1AA1">
        <w:rPr>
          <w:rFonts w:ascii="Arial" w:eastAsia="Times New Roman" w:hAnsi="Arial" w:cs="Arial" w:hint="cs"/>
          <w:color w:val="00000A"/>
          <w:sz w:val="28"/>
          <w:szCs w:val="28"/>
          <w:lang w:eastAsia="en-GB"/>
        </w:rPr>
        <w:t> </w:t>
      </w:r>
    </w:p>
    <w:p w14:paraId="4C972516" w14:textId="77777777" w:rsidR="0034567F" w:rsidRPr="004E1AA1" w:rsidRDefault="0034567F" w:rsidP="0034567F">
      <w:pPr>
        <w:spacing w:line="360" w:lineRule="auto"/>
        <w:rPr>
          <w:rFonts w:ascii="Arial" w:eastAsia="Times New Roman" w:hAnsi="Arial" w:cs="Arial"/>
          <w:lang w:eastAsia="en-GB"/>
        </w:rPr>
      </w:pPr>
    </w:p>
    <w:p w14:paraId="5D76AAD6" w14:textId="78BFBD0C" w:rsidR="0034567F" w:rsidRPr="004E1AA1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4E1AA1">
        <w:rPr>
          <w:rFonts w:ascii="Arial" w:eastAsia="Times New Roman" w:hAnsi="Arial" w:cs="Arial" w:hint="cs"/>
          <w:color w:val="00000A"/>
          <w:lang w:eastAsia="en-GB"/>
        </w:rPr>
        <w:t>Pro každou</w:t>
      </w:r>
      <w:r w:rsidR="00B4410E" w:rsidRPr="004E1AA1">
        <w:rPr>
          <w:rFonts w:ascii="Arial" w:eastAsia="Times New Roman" w:hAnsi="Arial" w:cs="Arial" w:hint="cs"/>
          <w:color w:val="00000A"/>
          <w:lang w:eastAsia="en-GB"/>
        </w:rPr>
        <w:t xml:space="preserve"> soutěžní</w:t>
      </w:r>
      <w:r w:rsidRPr="004E1AA1">
        <w:rPr>
          <w:rFonts w:ascii="Arial" w:eastAsia="Times New Roman" w:hAnsi="Arial" w:cs="Arial" w:hint="cs"/>
          <w:color w:val="00000A"/>
          <w:lang w:eastAsia="en-GB"/>
        </w:rPr>
        <w:t xml:space="preserve"> kategorii jsou zvoleny povinné prvky a jsou rozděleny do 4 kategorií. Hodnocení povinných prvků je součástí hodnocení technické náročnosti pro jednotlivá hodnocená kritéria (například povinný prvek na flexibilitu je součástí hodnoceného kritéria v technické náročnosti ,,prvky na flexibilitu“ ). </w:t>
      </w:r>
    </w:p>
    <w:p w14:paraId="2C84C3FC" w14:textId="77777777" w:rsidR="0034567F" w:rsidRPr="004E1AA1" w:rsidRDefault="0034567F" w:rsidP="0034567F">
      <w:pPr>
        <w:spacing w:line="360" w:lineRule="auto"/>
        <w:rPr>
          <w:rFonts w:ascii="Arial" w:eastAsia="Times New Roman" w:hAnsi="Arial" w:cs="Arial"/>
          <w:sz w:val="28"/>
          <w:szCs w:val="28"/>
          <w:lang w:eastAsia="en-GB"/>
        </w:rPr>
      </w:pPr>
    </w:p>
    <w:p w14:paraId="7C5F7821" w14:textId="77777777" w:rsidR="0034567F" w:rsidRPr="004E1AA1" w:rsidRDefault="0034567F" w:rsidP="0034567F">
      <w:pPr>
        <w:spacing w:line="36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  <w:r w:rsidRPr="004E1AA1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Hodnocení povinných prvků</w:t>
      </w:r>
      <w:r w:rsidRPr="004E1AA1">
        <w:rPr>
          <w:rFonts w:ascii="Arial" w:eastAsia="Times New Roman" w:hAnsi="Arial" w:cs="Arial" w:hint="cs"/>
          <w:color w:val="00000A"/>
          <w:sz w:val="28"/>
          <w:szCs w:val="28"/>
          <w:lang w:eastAsia="en-GB"/>
        </w:rPr>
        <w:t> </w:t>
      </w:r>
    </w:p>
    <w:p w14:paraId="7590852B" w14:textId="77777777" w:rsidR="0034567F" w:rsidRPr="004E1AA1" w:rsidRDefault="0034567F" w:rsidP="0034567F">
      <w:pPr>
        <w:spacing w:line="360" w:lineRule="auto"/>
        <w:rPr>
          <w:rFonts w:ascii="Arial" w:eastAsia="Times New Roman" w:hAnsi="Arial" w:cs="Arial"/>
          <w:lang w:eastAsia="en-GB"/>
        </w:rPr>
      </w:pPr>
    </w:p>
    <w:p w14:paraId="4451B423" w14:textId="492923D5" w:rsidR="0034567F" w:rsidRPr="004E1AA1" w:rsidRDefault="0034567F" w:rsidP="0034567F">
      <w:pPr>
        <w:spacing w:line="360" w:lineRule="auto"/>
        <w:jc w:val="both"/>
        <w:rPr>
          <w:rFonts w:ascii="Arial" w:eastAsia="Times New Roman" w:hAnsi="Arial" w:cs="Arial"/>
          <w:color w:val="00000A"/>
          <w:lang w:eastAsia="en-GB"/>
        </w:rPr>
      </w:pPr>
      <w:r w:rsidRPr="004E1AA1">
        <w:rPr>
          <w:rFonts w:ascii="Arial" w:eastAsia="Times New Roman" w:hAnsi="Arial" w:cs="Arial" w:hint="cs"/>
          <w:color w:val="00000A"/>
          <w:lang w:eastAsia="en-GB"/>
        </w:rPr>
        <w:t xml:space="preserve">- Soutěžící je povinen si vybrat minimálně </w:t>
      </w:r>
      <w:r w:rsidR="00B10408" w:rsidRPr="004E1AA1">
        <w:rPr>
          <w:rFonts w:ascii="Arial" w:eastAsia="Times New Roman" w:hAnsi="Arial" w:cs="Arial" w:hint="cs"/>
          <w:color w:val="00000A"/>
          <w:lang w:val="cs-CZ" w:eastAsia="en-GB"/>
        </w:rPr>
        <w:t>dva</w:t>
      </w:r>
      <w:r w:rsidRPr="004E1AA1">
        <w:rPr>
          <w:rFonts w:ascii="Arial" w:eastAsia="Times New Roman" w:hAnsi="Arial" w:cs="Arial" w:hint="cs"/>
          <w:color w:val="00000A"/>
          <w:lang w:eastAsia="en-GB"/>
        </w:rPr>
        <w:t xml:space="preserve"> povinn</w:t>
      </w:r>
      <w:r w:rsidR="00B10408" w:rsidRPr="004E1AA1">
        <w:rPr>
          <w:rFonts w:ascii="Arial" w:eastAsia="Times New Roman" w:hAnsi="Arial" w:cs="Arial" w:hint="cs"/>
          <w:color w:val="00000A"/>
          <w:lang w:val="cs-CZ" w:eastAsia="en-GB"/>
        </w:rPr>
        <w:t>é</w:t>
      </w:r>
      <w:r w:rsidRPr="004E1AA1">
        <w:rPr>
          <w:rFonts w:ascii="Arial" w:eastAsia="Times New Roman" w:hAnsi="Arial" w:cs="Arial" w:hint="cs"/>
          <w:color w:val="00000A"/>
          <w:lang w:eastAsia="en-GB"/>
        </w:rPr>
        <w:t xml:space="preserve"> prv</w:t>
      </w:r>
      <w:proofErr w:type="spellStart"/>
      <w:r w:rsidR="00B10408" w:rsidRPr="004E1AA1">
        <w:rPr>
          <w:rFonts w:ascii="Arial" w:eastAsia="Times New Roman" w:hAnsi="Arial" w:cs="Arial" w:hint="cs"/>
          <w:color w:val="00000A"/>
          <w:lang w:val="cs-CZ" w:eastAsia="en-GB"/>
        </w:rPr>
        <w:t>ky</w:t>
      </w:r>
      <w:proofErr w:type="spellEnd"/>
      <w:r w:rsidRPr="004E1AA1">
        <w:rPr>
          <w:rFonts w:ascii="Arial" w:eastAsia="Times New Roman" w:hAnsi="Arial" w:cs="Arial" w:hint="cs"/>
          <w:color w:val="00000A"/>
          <w:lang w:eastAsia="en-GB"/>
        </w:rPr>
        <w:t xml:space="preserve"> z každého hodnoceného kritéria (min.</w:t>
      </w:r>
      <w:r w:rsidR="00B10408" w:rsidRPr="004E1AA1">
        <w:rPr>
          <w:rFonts w:ascii="Arial" w:eastAsia="Times New Roman" w:hAnsi="Arial" w:cs="Arial" w:hint="cs"/>
          <w:color w:val="00000A"/>
          <w:lang w:val="cs-CZ" w:eastAsia="en-GB"/>
        </w:rPr>
        <w:t xml:space="preserve"> 2</w:t>
      </w:r>
      <w:r w:rsidRPr="004E1AA1">
        <w:rPr>
          <w:rFonts w:ascii="Arial" w:eastAsia="Times New Roman" w:hAnsi="Arial" w:cs="Arial" w:hint="cs"/>
          <w:color w:val="00000A"/>
          <w:lang w:eastAsia="en-GB"/>
        </w:rPr>
        <w:t xml:space="preserve"> pr</w:t>
      </w:r>
      <w:proofErr w:type="spellStart"/>
      <w:r w:rsidR="00B10408" w:rsidRPr="004E1AA1">
        <w:rPr>
          <w:rFonts w:ascii="Arial" w:eastAsia="Times New Roman" w:hAnsi="Arial" w:cs="Arial" w:hint="cs"/>
          <w:color w:val="00000A"/>
          <w:lang w:val="cs-CZ" w:eastAsia="en-GB"/>
        </w:rPr>
        <w:t>vky</w:t>
      </w:r>
      <w:proofErr w:type="spellEnd"/>
      <w:r w:rsidRPr="004E1AA1">
        <w:rPr>
          <w:rFonts w:ascii="Arial" w:eastAsia="Times New Roman" w:hAnsi="Arial" w:cs="Arial" w:hint="cs"/>
          <w:color w:val="00000A"/>
          <w:lang w:eastAsia="en-GB"/>
        </w:rPr>
        <w:t xml:space="preserve"> na flexibilitu, min. </w:t>
      </w:r>
      <w:r w:rsidR="00B10408" w:rsidRPr="004E1AA1">
        <w:rPr>
          <w:rFonts w:ascii="Arial" w:eastAsia="Times New Roman" w:hAnsi="Arial" w:cs="Arial" w:hint="cs"/>
          <w:color w:val="00000A"/>
          <w:lang w:val="cs-CZ" w:eastAsia="en-GB"/>
        </w:rPr>
        <w:t>2</w:t>
      </w:r>
      <w:r w:rsidRPr="004E1AA1">
        <w:rPr>
          <w:rFonts w:ascii="Arial" w:eastAsia="Times New Roman" w:hAnsi="Arial" w:cs="Arial" w:hint="cs"/>
          <w:color w:val="00000A"/>
          <w:lang w:eastAsia="en-GB"/>
        </w:rPr>
        <w:t xml:space="preserve"> prv</w:t>
      </w:r>
      <w:proofErr w:type="spellStart"/>
      <w:r w:rsidR="00B10408" w:rsidRPr="004E1AA1">
        <w:rPr>
          <w:rFonts w:ascii="Arial" w:eastAsia="Times New Roman" w:hAnsi="Arial" w:cs="Arial" w:hint="cs"/>
          <w:color w:val="00000A"/>
          <w:lang w:val="cs-CZ" w:eastAsia="en-GB"/>
        </w:rPr>
        <w:t>ky</w:t>
      </w:r>
      <w:proofErr w:type="spellEnd"/>
      <w:r w:rsidRPr="004E1AA1">
        <w:rPr>
          <w:rFonts w:ascii="Arial" w:eastAsia="Times New Roman" w:hAnsi="Arial" w:cs="Arial" w:hint="cs"/>
          <w:color w:val="00000A"/>
          <w:lang w:eastAsia="en-GB"/>
        </w:rPr>
        <w:t xml:space="preserve"> na sílu, min. </w:t>
      </w:r>
      <w:r w:rsidR="00B10408" w:rsidRPr="004E1AA1">
        <w:rPr>
          <w:rFonts w:ascii="Arial" w:eastAsia="Times New Roman" w:hAnsi="Arial" w:cs="Arial" w:hint="cs"/>
          <w:color w:val="00000A"/>
          <w:lang w:val="cs-CZ" w:eastAsia="en-GB"/>
        </w:rPr>
        <w:t>2</w:t>
      </w:r>
      <w:r w:rsidRPr="004E1AA1">
        <w:rPr>
          <w:rFonts w:ascii="Arial" w:eastAsia="Times New Roman" w:hAnsi="Arial" w:cs="Arial" w:hint="cs"/>
          <w:color w:val="00000A"/>
          <w:lang w:eastAsia="en-GB"/>
        </w:rPr>
        <w:t xml:space="preserve"> prv</w:t>
      </w:r>
      <w:proofErr w:type="spellStart"/>
      <w:r w:rsidR="00B10408" w:rsidRPr="004E1AA1">
        <w:rPr>
          <w:rFonts w:ascii="Arial" w:eastAsia="Times New Roman" w:hAnsi="Arial" w:cs="Arial" w:hint="cs"/>
          <w:color w:val="00000A"/>
          <w:lang w:val="cs-CZ" w:eastAsia="en-GB"/>
        </w:rPr>
        <w:t>ky</w:t>
      </w:r>
      <w:proofErr w:type="spellEnd"/>
      <w:r w:rsidRPr="004E1AA1">
        <w:rPr>
          <w:rFonts w:ascii="Arial" w:eastAsia="Times New Roman" w:hAnsi="Arial" w:cs="Arial" w:hint="cs"/>
          <w:color w:val="00000A"/>
          <w:lang w:eastAsia="en-GB"/>
        </w:rPr>
        <w:t xml:space="preserve"> balanční a min. </w:t>
      </w:r>
      <w:r w:rsidR="00B10408" w:rsidRPr="004E1AA1">
        <w:rPr>
          <w:rFonts w:ascii="Arial" w:eastAsia="Times New Roman" w:hAnsi="Arial" w:cs="Arial" w:hint="cs"/>
          <w:color w:val="00000A"/>
          <w:lang w:val="cs-CZ" w:eastAsia="en-GB"/>
        </w:rPr>
        <w:t>2</w:t>
      </w:r>
      <w:r w:rsidRPr="004E1AA1">
        <w:rPr>
          <w:rFonts w:ascii="Arial" w:eastAsia="Times New Roman" w:hAnsi="Arial" w:cs="Arial" w:hint="cs"/>
          <w:color w:val="00000A"/>
          <w:lang w:eastAsia="en-GB"/>
        </w:rPr>
        <w:t xml:space="preserve"> prv</w:t>
      </w:r>
      <w:proofErr w:type="spellStart"/>
      <w:r w:rsidR="003F21EF" w:rsidRPr="004E1AA1">
        <w:rPr>
          <w:rFonts w:ascii="Arial" w:eastAsia="Times New Roman" w:hAnsi="Arial" w:cs="Arial" w:hint="cs"/>
          <w:color w:val="00000A"/>
          <w:lang w:val="cs-CZ" w:eastAsia="en-GB"/>
        </w:rPr>
        <w:t>ky</w:t>
      </w:r>
      <w:proofErr w:type="spellEnd"/>
      <w:r w:rsidRPr="004E1AA1">
        <w:rPr>
          <w:rFonts w:ascii="Arial" w:eastAsia="Times New Roman" w:hAnsi="Arial" w:cs="Arial" w:hint="cs"/>
          <w:color w:val="00000A"/>
          <w:lang w:eastAsia="en-GB"/>
        </w:rPr>
        <w:t xml:space="preserve"> dynamick</w:t>
      </w:r>
      <w:r w:rsidR="003F21EF" w:rsidRPr="004E1AA1">
        <w:rPr>
          <w:rFonts w:ascii="Arial" w:eastAsia="Times New Roman" w:hAnsi="Arial" w:cs="Arial" w:hint="cs"/>
          <w:color w:val="00000A"/>
          <w:lang w:val="cs-CZ" w:eastAsia="en-GB"/>
        </w:rPr>
        <w:t>é</w:t>
      </w:r>
      <w:r w:rsidRPr="004E1AA1">
        <w:rPr>
          <w:rFonts w:ascii="Arial" w:eastAsia="Times New Roman" w:hAnsi="Arial" w:cs="Arial" w:hint="cs"/>
          <w:color w:val="00000A"/>
          <w:lang w:eastAsia="en-GB"/>
        </w:rPr>
        <w:t>)</w:t>
      </w:r>
    </w:p>
    <w:p w14:paraId="0D7883C0" w14:textId="77777777" w:rsidR="0034567F" w:rsidRPr="004E1AA1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4E1AA1">
        <w:rPr>
          <w:rFonts w:ascii="Arial" w:eastAsia="Times New Roman" w:hAnsi="Arial" w:cs="Arial" w:hint="cs"/>
          <w:color w:val="00000A"/>
          <w:lang w:eastAsia="en-GB"/>
        </w:rPr>
        <w:t>- Při provedení povinného prvku pro jednotlivé soutěžní kategorie má soutěžící povinný prvek splněn a nebude mu udělena srážka za absenci povinného prvku (-3 body za každý povinný prvek). </w:t>
      </w:r>
    </w:p>
    <w:p w14:paraId="636318D7" w14:textId="77777777" w:rsidR="0034567F" w:rsidRPr="004E1AA1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4E1AA1">
        <w:rPr>
          <w:rFonts w:ascii="Arial" w:eastAsia="Times New Roman" w:hAnsi="Arial" w:cs="Arial" w:hint="cs"/>
          <w:color w:val="00000A"/>
          <w:lang w:eastAsia="en-GB"/>
        </w:rPr>
        <w:t>- Při pokusu o provedení povinného prvku v každém hodnoceném kritériu, ale nedostatečném splnění kritérií povinného prvku, bude soutěžícímu udělena srážka -1 bod za každý pokus v jednotlivých hodnocených kritériích.</w:t>
      </w:r>
    </w:p>
    <w:p w14:paraId="6BBCE3DE" w14:textId="3B12D42A" w:rsidR="0034567F" w:rsidRPr="004E1AA1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  <w:r w:rsidRPr="004E1AA1">
        <w:rPr>
          <w:rFonts w:ascii="Arial" w:eastAsia="Times New Roman" w:hAnsi="Arial" w:cs="Arial" w:hint="cs"/>
          <w:lang w:eastAsia="en-GB"/>
        </w:rPr>
        <w:br/>
      </w:r>
    </w:p>
    <w:p w14:paraId="0E2088B2" w14:textId="3AE46E33" w:rsidR="00E24816" w:rsidRPr="004E1AA1" w:rsidRDefault="007928A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8647C32" wp14:editId="3E1B56C3">
            <wp:extent cx="6000701" cy="8870623"/>
            <wp:effectExtent l="0" t="0" r="0" b="0"/>
            <wp:docPr id="20117967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96781" name="Picture 2011796781"/>
                    <pic:cNvPicPr/>
                  </pic:nvPicPr>
                  <pic:blipFill rotWithShape="1">
                    <a:blip r:embed="rId5"/>
                    <a:srcRect l="8718" t="5928" r="8060" b="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45" cy="888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7AC697D8" wp14:editId="193F25A1">
            <wp:extent cx="5853723" cy="8276734"/>
            <wp:effectExtent l="0" t="0" r="0" b="0"/>
            <wp:docPr id="17709722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72202" name="Picture 1770972202"/>
                    <pic:cNvPicPr/>
                  </pic:nvPicPr>
                  <pic:blipFill rotWithShape="1">
                    <a:blip r:embed="rId6"/>
                    <a:srcRect l="6895" t="5386" r="8206" b="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65" cy="829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404">
        <w:rPr>
          <w:rFonts w:ascii="Arial" w:hAnsi="Arial" w:cs="Arial"/>
          <w:noProof/>
        </w:rPr>
        <w:lastRenderedPageBreak/>
        <w:drawing>
          <wp:inline distT="0" distB="0" distL="0" distR="0" wp14:anchorId="768B6B3B" wp14:editId="1E41CD19">
            <wp:extent cx="6052923" cy="8682087"/>
            <wp:effectExtent l="0" t="0" r="0" b="0"/>
            <wp:docPr id="1421873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73974" name="Picture 1421873974"/>
                    <pic:cNvPicPr/>
                  </pic:nvPicPr>
                  <pic:blipFill rotWithShape="1">
                    <a:blip r:embed="rId7"/>
                    <a:srcRect l="8388" t="5811" r="6406" b="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37" cy="870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404">
        <w:rPr>
          <w:rFonts w:ascii="Arial" w:hAnsi="Arial" w:cs="Arial"/>
          <w:noProof/>
        </w:rPr>
        <w:lastRenderedPageBreak/>
        <w:drawing>
          <wp:inline distT="0" distB="0" distL="0" distR="0" wp14:anchorId="498B29DA" wp14:editId="252A54C5">
            <wp:extent cx="5558846" cy="7814821"/>
            <wp:effectExtent l="0" t="0" r="0" b="0"/>
            <wp:docPr id="18962529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252983" name="Picture 1896252983"/>
                    <pic:cNvPicPr/>
                  </pic:nvPicPr>
                  <pic:blipFill rotWithShape="1">
                    <a:blip r:embed="rId8"/>
                    <a:srcRect l="7074" t="7090" r="8213" b="8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49" cy="783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F3E88" w14:textId="0B2F9BC4" w:rsidR="00F26BC2" w:rsidRPr="004E1AA1" w:rsidRDefault="00F26BC2">
      <w:pPr>
        <w:rPr>
          <w:rFonts w:ascii="Arial" w:hAnsi="Arial" w:cs="Arial"/>
        </w:rPr>
      </w:pPr>
    </w:p>
    <w:p w14:paraId="1F461126" w14:textId="77777777" w:rsidR="009B7421" w:rsidRPr="004E1AA1" w:rsidRDefault="009B7421">
      <w:pPr>
        <w:rPr>
          <w:rFonts w:ascii="Arial" w:hAnsi="Arial" w:cs="Arial"/>
        </w:rPr>
      </w:pPr>
    </w:p>
    <w:p w14:paraId="253A6FF9" w14:textId="7DA70C49" w:rsidR="009B7421" w:rsidRPr="004E1AA1" w:rsidRDefault="009B7421">
      <w:pPr>
        <w:rPr>
          <w:rFonts w:ascii="Arial" w:hAnsi="Arial" w:cs="Arial"/>
        </w:rPr>
      </w:pPr>
    </w:p>
    <w:p w14:paraId="043E70FD" w14:textId="173D4993" w:rsidR="000358F6" w:rsidRPr="004E1AA1" w:rsidRDefault="000358F6" w:rsidP="000358F6">
      <w:pPr>
        <w:jc w:val="both"/>
        <w:rPr>
          <w:rFonts w:ascii="Arial" w:eastAsia="Times New Roman" w:hAnsi="Arial" w:cs="Arial"/>
          <w:lang w:val="cs-CZ" w:eastAsia="en-GB"/>
        </w:rPr>
      </w:pPr>
      <w:r w:rsidRPr="004E1AA1">
        <w:rPr>
          <w:rFonts w:ascii="Arial" w:eastAsia="Times New Roman" w:hAnsi="Arial" w:cs="Arial" w:hint="cs"/>
          <w:color w:val="00000A"/>
          <w:sz w:val="22"/>
          <w:szCs w:val="22"/>
          <w:lang w:eastAsia="en-GB"/>
        </w:rPr>
        <w:t xml:space="preserve">© Toto dílo je </w:t>
      </w:r>
      <w:r w:rsidRPr="003C0FC2">
        <w:rPr>
          <w:rFonts w:ascii="Arial" w:eastAsia="Times New Roman" w:hAnsi="Arial" w:cs="Arial" w:hint="cs"/>
          <w:color w:val="00000A"/>
          <w:sz w:val="22"/>
          <w:szCs w:val="22"/>
          <w:lang w:eastAsia="en-GB"/>
        </w:rPr>
        <w:t xml:space="preserve">majetkem </w:t>
      </w:r>
      <w:r w:rsidR="003C0FC2" w:rsidRPr="003C0FC2">
        <w:rPr>
          <w:rFonts w:ascii="Arial" w:eastAsia="Times New Roman" w:hAnsi="Arial" w:cs="Arial" w:hint="cs"/>
          <w:sz w:val="22"/>
          <w:szCs w:val="22"/>
          <w:lang w:eastAsia="en-GB"/>
        </w:rPr>
        <w:t xml:space="preserve">Czech Aerial Hoop, z.s. </w:t>
      </w:r>
      <w:r w:rsidRPr="003C0FC2">
        <w:rPr>
          <w:rFonts w:ascii="Arial" w:eastAsia="Times New Roman" w:hAnsi="Arial" w:cs="Arial" w:hint="cs"/>
          <w:color w:val="00000A"/>
          <w:sz w:val="22"/>
          <w:szCs w:val="22"/>
          <w:lang w:eastAsia="en-GB"/>
        </w:rPr>
        <w:t>D</w:t>
      </w:r>
      <w:r w:rsidRPr="003C0FC2">
        <w:rPr>
          <w:rFonts w:ascii="Arial" w:eastAsia="Times New Roman" w:hAnsi="Arial" w:cs="Arial" w:hint="cs"/>
          <w:color w:val="222222"/>
          <w:sz w:val="22"/>
          <w:szCs w:val="22"/>
          <w:shd w:val="clear" w:color="auto" w:fill="FFFFFF"/>
          <w:lang w:eastAsia="en-GB"/>
        </w:rPr>
        <w:t>ílo ani jeho j</w:t>
      </w:r>
      <w:r w:rsidRPr="004E1AA1">
        <w:rPr>
          <w:rFonts w:ascii="Arial" w:eastAsia="Times New Roman" w:hAnsi="Arial" w:cs="Arial" w:hint="cs"/>
          <w:color w:val="222222"/>
          <w:sz w:val="22"/>
          <w:szCs w:val="22"/>
          <w:shd w:val="clear" w:color="auto" w:fill="FFFFFF"/>
          <w:lang w:eastAsia="en-GB"/>
        </w:rPr>
        <w:t>ednotlivé části nemohou být libovolně upravovány a přebírány dalšími stranami k jakémukoli účelu bez svolení majitele.</w:t>
      </w:r>
    </w:p>
    <w:sectPr w:rsidR="000358F6" w:rsidRPr="004E1A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67F"/>
    <w:rsid w:val="000358F6"/>
    <w:rsid w:val="00090B99"/>
    <w:rsid w:val="00242739"/>
    <w:rsid w:val="002E240B"/>
    <w:rsid w:val="002E2BAD"/>
    <w:rsid w:val="002E5B41"/>
    <w:rsid w:val="0034567F"/>
    <w:rsid w:val="003C0FC2"/>
    <w:rsid w:val="003C6C38"/>
    <w:rsid w:val="003F21EF"/>
    <w:rsid w:val="00432729"/>
    <w:rsid w:val="00456243"/>
    <w:rsid w:val="004E1AA1"/>
    <w:rsid w:val="00536B45"/>
    <w:rsid w:val="00580443"/>
    <w:rsid w:val="0059527D"/>
    <w:rsid w:val="00621404"/>
    <w:rsid w:val="007044E1"/>
    <w:rsid w:val="007928AB"/>
    <w:rsid w:val="007F03A7"/>
    <w:rsid w:val="00804B1B"/>
    <w:rsid w:val="008271B7"/>
    <w:rsid w:val="009B7421"/>
    <w:rsid w:val="00B10408"/>
    <w:rsid w:val="00B4410E"/>
    <w:rsid w:val="00C956C8"/>
    <w:rsid w:val="00CF5943"/>
    <w:rsid w:val="00DF4CC7"/>
    <w:rsid w:val="00E11938"/>
    <w:rsid w:val="00E24816"/>
    <w:rsid w:val="00E8647D"/>
    <w:rsid w:val="00EA2658"/>
    <w:rsid w:val="00EB1AD8"/>
    <w:rsid w:val="00ED430A"/>
    <w:rsid w:val="00EE0170"/>
    <w:rsid w:val="00F06A8B"/>
    <w:rsid w:val="00F2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DA647F"/>
  <w15:chartTrackingRefBased/>
  <w15:docId w15:val="{FCEA317D-2BF6-2A41-BB79-5572FBDFD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567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72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Linhart</dc:creator>
  <cp:keywords/>
  <dc:description/>
  <cp:lastModifiedBy>Marek Linhart</cp:lastModifiedBy>
  <cp:revision>13</cp:revision>
  <cp:lastPrinted>2024-05-14T16:05:00Z</cp:lastPrinted>
  <dcterms:created xsi:type="dcterms:W3CDTF">2024-10-07T19:37:00Z</dcterms:created>
  <dcterms:modified xsi:type="dcterms:W3CDTF">2025-05-28T17:20:00Z</dcterms:modified>
</cp:coreProperties>
</file>